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3DF0D" w14:textId="77777777" w:rsidR="00A505D6" w:rsidRDefault="00A505D6" w:rsidP="006B4415">
      <w:pPr>
        <w:jc w:val="both"/>
      </w:pPr>
    </w:p>
    <w:p w14:paraId="32DB7AD8" w14:textId="3EE74408" w:rsidR="006B4415" w:rsidRPr="00A505D6" w:rsidRDefault="00A505D6" w:rsidP="006B4415">
      <w:p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 xml:space="preserve">Contesta las siguientes preguntas </w:t>
      </w:r>
      <w:proofErr w:type="gramStart"/>
      <w:r w:rsidRPr="00A505D6">
        <w:rPr>
          <w:rFonts w:cstheme="minorHAnsi"/>
          <w:sz w:val="24"/>
          <w:szCs w:val="24"/>
        </w:rPr>
        <w:t>en relación a</w:t>
      </w:r>
      <w:proofErr w:type="gramEnd"/>
      <w:r w:rsidRPr="00A505D6">
        <w:rPr>
          <w:rFonts w:cstheme="minorHAnsi"/>
          <w:sz w:val="24"/>
          <w:szCs w:val="24"/>
        </w:rPr>
        <w:t xml:space="preserve"> los materiales disponibles en la conferencia sobre </w:t>
      </w:r>
      <w:proofErr w:type="spellStart"/>
      <w:r w:rsidRPr="00A505D6">
        <w:rPr>
          <w:rFonts w:cstheme="minorHAnsi"/>
          <w:sz w:val="24"/>
          <w:szCs w:val="24"/>
        </w:rPr>
        <w:t>Megasequías</w:t>
      </w:r>
      <w:proofErr w:type="spellEnd"/>
      <w:r w:rsidRPr="00A505D6">
        <w:rPr>
          <w:rFonts w:cstheme="minorHAnsi"/>
          <w:sz w:val="24"/>
          <w:szCs w:val="24"/>
        </w:rPr>
        <w:t xml:space="preserve"> Históricas.</w:t>
      </w:r>
    </w:p>
    <w:p w14:paraId="168705FA" w14:textId="77777777" w:rsidR="00A505D6" w:rsidRPr="00A505D6" w:rsidRDefault="00A505D6" w:rsidP="006B4415">
      <w:pPr>
        <w:jc w:val="both"/>
        <w:rPr>
          <w:rFonts w:cstheme="minorHAnsi"/>
          <w:sz w:val="24"/>
          <w:szCs w:val="24"/>
        </w:rPr>
      </w:pPr>
    </w:p>
    <w:p w14:paraId="18D7CCC1" w14:textId="6EA3FA08" w:rsidR="000119B7" w:rsidRPr="00A505D6" w:rsidRDefault="006B4415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t>1. ¿Cuál es el fenómeno natural que ha causado más mortandad en África en los últimos 50 años?</w:t>
      </w:r>
    </w:p>
    <w:p w14:paraId="3228D084" w14:textId="2C7B9E98" w:rsidR="000119B7" w:rsidRPr="00A505D6" w:rsidRDefault="006B4415" w:rsidP="00A505D6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Sequía</w:t>
      </w:r>
    </w:p>
    <w:p w14:paraId="4F4EADA7" w14:textId="43444BBE" w:rsidR="006B4415" w:rsidRPr="00A505D6" w:rsidRDefault="006B4415" w:rsidP="00A505D6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Terremotos</w:t>
      </w:r>
    </w:p>
    <w:p w14:paraId="4D54B1B5" w14:textId="2246312B" w:rsidR="006B4415" w:rsidRPr="00A505D6" w:rsidRDefault="006B4415" w:rsidP="00A505D6">
      <w:pPr>
        <w:pStyle w:val="Prrafode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Inundaciones</w:t>
      </w:r>
    </w:p>
    <w:p w14:paraId="7B683F98" w14:textId="77777777" w:rsidR="006B4415" w:rsidRPr="00A505D6" w:rsidRDefault="006B4415" w:rsidP="006B4415">
      <w:pPr>
        <w:jc w:val="both"/>
        <w:rPr>
          <w:rFonts w:cstheme="minorHAnsi"/>
          <w:b/>
          <w:bCs/>
          <w:sz w:val="24"/>
          <w:szCs w:val="24"/>
        </w:rPr>
      </w:pPr>
    </w:p>
    <w:p w14:paraId="4796FBC5" w14:textId="3C596EFE" w:rsidR="006B4415" w:rsidRPr="006B4415" w:rsidRDefault="006B4415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t xml:space="preserve">2. </w:t>
      </w:r>
      <w:r w:rsidRPr="006B4415">
        <w:rPr>
          <w:rFonts w:cstheme="minorHAnsi"/>
          <w:b/>
          <w:bCs/>
          <w:sz w:val="24"/>
          <w:szCs w:val="24"/>
        </w:rPr>
        <w:t>¿</w:t>
      </w:r>
      <w:r w:rsidRPr="00A505D6">
        <w:rPr>
          <w:rFonts w:cstheme="minorHAnsi"/>
          <w:b/>
          <w:bCs/>
          <w:sz w:val="24"/>
          <w:szCs w:val="24"/>
        </w:rPr>
        <w:t>Cuál es la principal diferencia entre la d</w:t>
      </w:r>
      <w:r w:rsidRPr="006B4415">
        <w:rPr>
          <w:rFonts w:cstheme="minorHAnsi"/>
          <w:b/>
          <w:bCs/>
          <w:sz w:val="24"/>
          <w:szCs w:val="24"/>
        </w:rPr>
        <w:t>esertización</w:t>
      </w:r>
      <w:r w:rsidRPr="00A505D6">
        <w:rPr>
          <w:rFonts w:cstheme="minorHAnsi"/>
          <w:b/>
          <w:bCs/>
          <w:sz w:val="24"/>
          <w:szCs w:val="24"/>
        </w:rPr>
        <w:t xml:space="preserve"> y la d</w:t>
      </w:r>
      <w:r w:rsidRPr="006B4415">
        <w:rPr>
          <w:rFonts w:cstheme="minorHAnsi"/>
          <w:b/>
          <w:bCs/>
          <w:sz w:val="24"/>
          <w:szCs w:val="24"/>
        </w:rPr>
        <w:t>esertificación</w:t>
      </w:r>
      <w:r w:rsidRPr="00A505D6">
        <w:rPr>
          <w:rFonts w:cstheme="minorHAnsi"/>
          <w:b/>
          <w:bCs/>
          <w:sz w:val="24"/>
          <w:szCs w:val="24"/>
        </w:rPr>
        <w:t>, de acuerdo con lo expuesto en la conferencia</w:t>
      </w:r>
      <w:r w:rsidRPr="006B4415">
        <w:rPr>
          <w:rFonts w:cstheme="minorHAnsi"/>
          <w:b/>
          <w:bCs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B4415" w:rsidRPr="00A505D6" w14:paraId="64B1F1B4" w14:textId="77777777" w:rsidTr="006B4415">
        <w:tc>
          <w:tcPr>
            <w:tcW w:w="8494" w:type="dxa"/>
          </w:tcPr>
          <w:p w14:paraId="229625AC" w14:textId="77777777" w:rsidR="006B4415" w:rsidRPr="00A505D6" w:rsidRDefault="006B4415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D860C4F" w14:textId="77777777" w:rsidR="006B4415" w:rsidRPr="00A505D6" w:rsidRDefault="006B4415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91DBBBB" w14:textId="77777777" w:rsidR="006B4415" w:rsidRPr="00A505D6" w:rsidRDefault="006B4415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7790B98F" w14:textId="77777777" w:rsidR="006B4415" w:rsidRPr="00A505D6" w:rsidRDefault="006B4415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F0E4FBB" w14:textId="77777777" w:rsidR="006B4415" w:rsidRPr="00A505D6" w:rsidRDefault="006B4415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DFFE3DA" w14:textId="77777777" w:rsidR="006B4415" w:rsidRPr="00A505D6" w:rsidRDefault="006B4415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C96150A" w14:textId="77777777" w:rsidR="006B4415" w:rsidRPr="00A505D6" w:rsidRDefault="006B4415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134DD12D" w14:textId="77777777" w:rsidR="006B4415" w:rsidRPr="00A505D6" w:rsidRDefault="006B4415" w:rsidP="006B4415">
      <w:pPr>
        <w:jc w:val="both"/>
        <w:rPr>
          <w:rFonts w:cstheme="minorHAnsi"/>
          <w:sz w:val="24"/>
          <w:szCs w:val="24"/>
        </w:rPr>
      </w:pPr>
    </w:p>
    <w:p w14:paraId="3D9C2324" w14:textId="10D0143C" w:rsidR="00990E9A" w:rsidRPr="00A505D6" w:rsidRDefault="006B4415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t xml:space="preserve">3. </w:t>
      </w:r>
      <w:r w:rsidR="00990E9A" w:rsidRPr="00A505D6">
        <w:rPr>
          <w:rFonts w:cstheme="minorHAnsi"/>
          <w:b/>
          <w:bCs/>
          <w:sz w:val="24"/>
          <w:szCs w:val="24"/>
        </w:rPr>
        <w:t>De acuerdo con lo expuesto en la conferencia, la imagen del Pantano del Ebro que apar</w:t>
      </w:r>
      <w:r w:rsidR="00F03B66" w:rsidRPr="00A505D6">
        <w:rPr>
          <w:rFonts w:cstheme="minorHAnsi"/>
          <w:b/>
          <w:bCs/>
          <w:sz w:val="24"/>
          <w:szCs w:val="24"/>
        </w:rPr>
        <w:t>e</w:t>
      </w:r>
      <w:r w:rsidR="00990E9A" w:rsidRPr="00A505D6">
        <w:rPr>
          <w:rFonts w:cstheme="minorHAnsi"/>
          <w:b/>
          <w:bCs/>
          <w:sz w:val="24"/>
          <w:szCs w:val="24"/>
        </w:rPr>
        <w:t>ce a continuación sería un ejemplo de sequía</w:t>
      </w:r>
    </w:p>
    <w:p w14:paraId="07190A01" w14:textId="6A8395C8" w:rsidR="00990E9A" w:rsidRPr="00A505D6" w:rsidRDefault="00990E9A" w:rsidP="00A505D6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Meteorológica</w:t>
      </w:r>
    </w:p>
    <w:p w14:paraId="4A6F6FAA" w14:textId="5474CEB1" w:rsidR="00990E9A" w:rsidRPr="00A505D6" w:rsidRDefault="00990E9A" w:rsidP="00A505D6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Socioeconómica.</w:t>
      </w:r>
    </w:p>
    <w:p w14:paraId="0E7D13FA" w14:textId="6658B820" w:rsidR="00990E9A" w:rsidRPr="00A505D6" w:rsidRDefault="00990E9A" w:rsidP="00A505D6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Hidrológica.</w:t>
      </w:r>
    </w:p>
    <w:p w14:paraId="32B40DD6" w14:textId="696F912A" w:rsidR="00990E9A" w:rsidRPr="00A505D6" w:rsidRDefault="00990E9A" w:rsidP="006B4415">
      <w:pPr>
        <w:jc w:val="center"/>
        <w:rPr>
          <w:rFonts w:cstheme="minorHAnsi"/>
          <w:sz w:val="24"/>
          <w:szCs w:val="24"/>
        </w:rPr>
      </w:pPr>
      <w:r w:rsidRPr="00A505D6">
        <w:rPr>
          <w:rFonts w:cstheme="minorHAnsi"/>
          <w:noProof/>
          <w:sz w:val="24"/>
          <w:szCs w:val="24"/>
        </w:rPr>
        <w:drawing>
          <wp:inline distT="0" distB="0" distL="0" distR="0" wp14:anchorId="7820F1DD" wp14:editId="4FE252EE">
            <wp:extent cx="3533030" cy="2355215"/>
            <wp:effectExtent l="0" t="0" r="0" b="6985"/>
            <wp:docPr id="317586769" name="Imagen 1" descr="Un puente sobre un 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86769" name="Imagen 1" descr="Un puente sobre un rio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8324" cy="23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CFB5" w14:textId="77777777" w:rsidR="006B4415" w:rsidRPr="00A505D6" w:rsidRDefault="006B4415" w:rsidP="006B4415">
      <w:pPr>
        <w:jc w:val="center"/>
        <w:rPr>
          <w:rFonts w:cstheme="minorHAnsi"/>
          <w:sz w:val="24"/>
          <w:szCs w:val="24"/>
        </w:rPr>
      </w:pPr>
    </w:p>
    <w:p w14:paraId="77E0C64D" w14:textId="0875D51A" w:rsidR="00990E9A" w:rsidRPr="00A505D6" w:rsidRDefault="006B4415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lastRenderedPageBreak/>
        <w:t>4. Durante el Holoceno se han sucedido v</w:t>
      </w:r>
      <w:r w:rsidRPr="006B4415">
        <w:rPr>
          <w:rFonts w:cstheme="minorHAnsi"/>
          <w:b/>
          <w:bCs/>
          <w:sz w:val="24"/>
          <w:szCs w:val="24"/>
        </w:rPr>
        <w:t>arios episodios cronológicamente bien definidos</w:t>
      </w:r>
      <w:r w:rsidRPr="00A505D6">
        <w:rPr>
          <w:rFonts w:cstheme="minorHAnsi"/>
          <w:b/>
          <w:bCs/>
          <w:sz w:val="24"/>
          <w:szCs w:val="24"/>
        </w:rPr>
        <w:t>, caracterizados por __________________</w:t>
      </w:r>
      <w:r w:rsidRPr="00A505D6">
        <w:rPr>
          <w:rFonts w:cstheme="minorHAnsi"/>
          <w:b/>
          <w:bCs/>
          <w:sz w:val="24"/>
          <w:szCs w:val="24"/>
        </w:rPr>
        <w:t xml:space="preserve"> en los polos</w:t>
      </w:r>
      <w:r w:rsidRPr="00A505D6">
        <w:rPr>
          <w:rFonts w:cstheme="minorHAnsi"/>
          <w:b/>
          <w:bCs/>
          <w:sz w:val="24"/>
          <w:szCs w:val="24"/>
        </w:rPr>
        <w:t xml:space="preserve"> y </w:t>
      </w:r>
      <w:r w:rsidRPr="00A505D6">
        <w:rPr>
          <w:rFonts w:cstheme="minorHAnsi"/>
          <w:b/>
          <w:bCs/>
          <w:sz w:val="24"/>
          <w:szCs w:val="24"/>
        </w:rPr>
        <w:t xml:space="preserve">mayor </w:t>
      </w:r>
      <w:r w:rsidRPr="00A505D6">
        <w:rPr>
          <w:rFonts w:cstheme="minorHAnsi"/>
          <w:b/>
          <w:bCs/>
          <w:sz w:val="24"/>
          <w:szCs w:val="24"/>
        </w:rPr>
        <w:t xml:space="preserve">________ </w:t>
      </w:r>
      <w:r w:rsidRPr="00A505D6">
        <w:rPr>
          <w:rFonts w:cstheme="minorHAnsi"/>
          <w:b/>
          <w:bCs/>
          <w:sz w:val="24"/>
          <w:szCs w:val="24"/>
        </w:rPr>
        <w:t>en los trópicos</w:t>
      </w:r>
      <w:r w:rsidRPr="00A505D6">
        <w:rPr>
          <w:rFonts w:cstheme="minorHAnsi"/>
          <w:b/>
          <w:bCs/>
          <w:sz w:val="24"/>
          <w:szCs w:val="24"/>
        </w:rPr>
        <w:t>.</w:t>
      </w:r>
    </w:p>
    <w:p w14:paraId="111DBF39" w14:textId="7600288B" w:rsidR="006B4415" w:rsidRPr="00A505D6" w:rsidRDefault="006B4415" w:rsidP="00A505D6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Enfriamiento/Aridez</w:t>
      </w:r>
    </w:p>
    <w:p w14:paraId="1757935D" w14:textId="679FC8DC" w:rsidR="006B4415" w:rsidRPr="00A505D6" w:rsidRDefault="006B4415" w:rsidP="00A505D6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Calentamiento/Aridez.</w:t>
      </w:r>
    </w:p>
    <w:p w14:paraId="5532C584" w14:textId="72EFB881" w:rsidR="006B4415" w:rsidRPr="00A505D6" w:rsidRDefault="006B4415" w:rsidP="00A505D6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Enfriamiento/Humedad.</w:t>
      </w:r>
    </w:p>
    <w:p w14:paraId="7F99E289" w14:textId="77777777" w:rsidR="006B4415" w:rsidRPr="00A505D6" w:rsidRDefault="006B4415" w:rsidP="006B4415">
      <w:pPr>
        <w:jc w:val="both"/>
        <w:rPr>
          <w:rFonts w:cstheme="minorHAnsi"/>
          <w:sz w:val="24"/>
          <w:szCs w:val="24"/>
        </w:rPr>
      </w:pPr>
    </w:p>
    <w:p w14:paraId="18F5517D" w14:textId="23AF7E92" w:rsidR="006B4415" w:rsidRPr="00A505D6" w:rsidRDefault="006B4415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t>5. Las sequías en el SE de Asia suelen caracterizarse por</w:t>
      </w:r>
    </w:p>
    <w:p w14:paraId="21E03BCB" w14:textId="296090D7" w:rsidR="006B4415" w:rsidRPr="00A505D6" w:rsidRDefault="006B4415" w:rsidP="00A505D6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bookmarkStart w:id="0" w:name="_Hlk151652436"/>
      <w:r w:rsidRPr="00A505D6">
        <w:rPr>
          <w:rFonts w:cstheme="minorHAnsi"/>
          <w:sz w:val="24"/>
          <w:szCs w:val="24"/>
        </w:rPr>
        <w:t>El debilitamiento de los vientos monzónicos, asociado en parte a un evento El Niño.</w:t>
      </w:r>
    </w:p>
    <w:bookmarkEnd w:id="0"/>
    <w:p w14:paraId="028D322D" w14:textId="31BF7399" w:rsidR="006B4415" w:rsidRPr="00A505D6" w:rsidRDefault="006B4415" w:rsidP="00A505D6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 xml:space="preserve">El debilitamiento de los vientos monzónicos, asociado en parte a un evento </w:t>
      </w:r>
      <w:r w:rsidRPr="00A505D6">
        <w:rPr>
          <w:rFonts w:cstheme="minorHAnsi"/>
          <w:sz w:val="24"/>
          <w:szCs w:val="24"/>
        </w:rPr>
        <w:t>La Niña</w:t>
      </w:r>
      <w:r w:rsidRPr="00A505D6">
        <w:rPr>
          <w:rFonts w:cstheme="minorHAnsi"/>
          <w:sz w:val="24"/>
          <w:szCs w:val="24"/>
        </w:rPr>
        <w:t>.</w:t>
      </w:r>
    </w:p>
    <w:p w14:paraId="0A08319B" w14:textId="64FC3D4D" w:rsidR="006B4415" w:rsidRPr="00A505D6" w:rsidRDefault="006B4415" w:rsidP="00A505D6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El reforzamiento de los vientos monzónicos, asociado en parte a un evento La Niña.</w:t>
      </w:r>
    </w:p>
    <w:p w14:paraId="5E99BC3A" w14:textId="77777777" w:rsidR="006B4415" w:rsidRPr="00A505D6" w:rsidRDefault="006B4415" w:rsidP="006B4415">
      <w:pPr>
        <w:jc w:val="both"/>
        <w:rPr>
          <w:rFonts w:cstheme="minorHAnsi"/>
          <w:sz w:val="24"/>
          <w:szCs w:val="24"/>
        </w:rPr>
      </w:pPr>
    </w:p>
    <w:p w14:paraId="59AE7C69" w14:textId="60AA8022" w:rsidR="00990E9A" w:rsidRPr="00A505D6" w:rsidRDefault="00A505D6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t xml:space="preserve">6. </w:t>
      </w:r>
      <w:r w:rsidR="00990E9A" w:rsidRPr="00A505D6">
        <w:rPr>
          <w:rFonts w:cstheme="minorHAnsi"/>
          <w:b/>
          <w:bCs/>
          <w:sz w:val="24"/>
          <w:szCs w:val="24"/>
        </w:rPr>
        <w:t xml:space="preserve">Señala un ejemplo de mecanismo de retroalimentación secundario (interacción superficie terrestre-atmósfera) en el caso de las </w:t>
      </w:r>
      <w:proofErr w:type="spellStart"/>
      <w:r w:rsidR="00990E9A" w:rsidRPr="00A505D6">
        <w:rPr>
          <w:rFonts w:cstheme="minorHAnsi"/>
          <w:b/>
          <w:bCs/>
          <w:sz w:val="24"/>
          <w:szCs w:val="24"/>
        </w:rPr>
        <w:t>Megasequías</w:t>
      </w:r>
      <w:proofErr w:type="spellEnd"/>
      <w:r w:rsidR="00990E9A" w:rsidRPr="00A505D6">
        <w:rPr>
          <w:rFonts w:cstheme="minorHAnsi"/>
          <w:b/>
          <w:bCs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1067C" w:rsidRPr="00A505D6" w14:paraId="14630813" w14:textId="77777777" w:rsidTr="00F1067C">
        <w:tc>
          <w:tcPr>
            <w:tcW w:w="8494" w:type="dxa"/>
          </w:tcPr>
          <w:p w14:paraId="570709D4" w14:textId="77777777" w:rsidR="00F1067C" w:rsidRPr="00A505D6" w:rsidRDefault="00F1067C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59C25A8B" w14:textId="77777777" w:rsidR="00F1067C" w:rsidRPr="00A505D6" w:rsidRDefault="00F1067C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60E888F" w14:textId="77777777" w:rsidR="00F1067C" w:rsidRPr="00A505D6" w:rsidRDefault="00F1067C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C0BC2D5" w14:textId="77777777" w:rsidR="00F1067C" w:rsidRPr="00A505D6" w:rsidRDefault="00F1067C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4CE2B62" w14:textId="77777777" w:rsidR="00F1067C" w:rsidRPr="00A505D6" w:rsidRDefault="00F1067C" w:rsidP="006B4415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30C0E26A" w14:textId="77777777" w:rsidR="00990E9A" w:rsidRPr="00A505D6" w:rsidRDefault="00990E9A" w:rsidP="006B4415">
      <w:pPr>
        <w:jc w:val="both"/>
        <w:rPr>
          <w:rFonts w:cstheme="minorHAnsi"/>
          <w:sz w:val="24"/>
          <w:szCs w:val="24"/>
        </w:rPr>
      </w:pPr>
    </w:p>
    <w:p w14:paraId="008DB63F" w14:textId="3CFD73CD" w:rsidR="00990E9A" w:rsidRPr="00A505D6" w:rsidRDefault="00A505D6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t xml:space="preserve">7. </w:t>
      </w:r>
      <w:r w:rsidR="00990E9A" w:rsidRPr="00A505D6">
        <w:rPr>
          <w:rFonts w:cstheme="minorHAnsi"/>
          <w:b/>
          <w:bCs/>
          <w:sz w:val="24"/>
          <w:szCs w:val="24"/>
        </w:rPr>
        <w:t>Las rogativas son un tipo de fuente ___________ útil para el estudio de las sequías en tiempos pasados.</w:t>
      </w:r>
    </w:p>
    <w:p w14:paraId="76E665EB" w14:textId="6DA44750" w:rsidR="00990E9A" w:rsidRPr="00A505D6" w:rsidRDefault="00990E9A" w:rsidP="00A505D6">
      <w:pPr>
        <w:pStyle w:val="Prrafode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Histórica</w:t>
      </w:r>
    </w:p>
    <w:p w14:paraId="7E9E7BC7" w14:textId="3E84FFD9" w:rsidR="00990E9A" w:rsidRPr="00A505D6" w:rsidRDefault="00990E9A" w:rsidP="00A505D6">
      <w:pPr>
        <w:pStyle w:val="Prrafode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Dendrocronológica.</w:t>
      </w:r>
    </w:p>
    <w:p w14:paraId="7C23F187" w14:textId="7CC6711E" w:rsidR="00F1067C" w:rsidRPr="00A505D6" w:rsidRDefault="00F1067C" w:rsidP="00A505D6">
      <w:pPr>
        <w:pStyle w:val="Prrafode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Lumínica.</w:t>
      </w:r>
    </w:p>
    <w:p w14:paraId="470D8924" w14:textId="77777777" w:rsidR="00B9229D" w:rsidRPr="00A505D6" w:rsidRDefault="00B9229D" w:rsidP="006B4415">
      <w:pPr>
        <w:jc w:val="both"/>
        <w:rPr>
          <w:rFonts w:cstheme="minorHAnsi"/>
          <w:sz w:val="24"/>
          <w:szCs w:val="24"/>
        </w:rPr>
      </w:pPr>
    </w:p>
    <w:p w14:paraId="3F04E225" w14:textId="3CA00136" w:rsidR="00A505D6" w:rsidRPr="00A505D6" w:rsidRDefault="00A505D6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t xml:space="preserve">8. Desde el punto de vista climático, el conocido como Evento 3.2 </w:t>
      </w:r>
      <w:proofErr w:type="spellStart"/>
      <w:r w:rsidRPr="00A505D6">
        <w:rPr>
          <w:rFonts w:cstheme="minorHAnsi"/>
          <w:b/>
          <w:bCs/>
          <w:sz w:val="24"/>
          <w:szCs w:val="24"/>
        </w:rPr>
        <w:t>ky</w:t>
      </w:r>
      <w:proofErr w:type="spellEnd"/>
      <w:r w:rsidRPr="00A505D6">
        <w:rPr>
          <w:rFonts w:cstheme="minorHAnsi"/>
          <w:b/>
          <w:bCs/>
          <w:sz w:val="24"/>
          <w:szCs w:val="24"/>
        </w:rPr>
        <w:t xml:space="preserve"> presenta </w:t>
      </w:r>
    </w:p>
    <w:p w14:paraId="5EC9CF80" w14:textId="7080B0E7" w:rsidR="00A505D6" w:rsidRPr="00A505D6" w:rsidRDefault="00A505D6" w:rsidP="00A505D6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 xml:space="preserve">Un único pulso, </w:t>
      </w:r>
      <w:r w:rsidRPr="00A505D6">
        <w:rPr>
          <w:rFonts w:cstheme="minorHAnsi"/>
          <w:sz w:val="24"/>
          <w:szCs w:val="24"/>
        </w:rPr>
        <w:t>árido</w:t>
      </w:r>
      <w:r w:rsidRPr="00A505D6">
        <w:rPr>
          <w:rFonts w:cstheme="minorHAnsi"/>
          <w:sz w:val="24"/>
          <w:szCs w:val="24"/>
        </w:rPr>
        <w:t xml:space="preserve"> y </w:t>
      </w:r>
      <w:r w:rsidRPr="00A505D6">
        <w:rPr>
          <w:rFonts w:cstheme="minorHAnsi"/>
          <w:sz w:val="24"/>
          <w:szCs w:val="24"/>
        </w:rPr>
        <w:t>frío.</w:t>
      </w:r>
    </w:p>
    <w:p w14:paraId="3E09748C" w14:textId="49C09117" w:rsidR="00A505D6" w:rsidRPr="00A505D6" w:rsidRDefault="00A505D6" w:rsidP="00A505D6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bookmarkStart w:id="1" w:name="_Hlk151652653"/>
      <w:r w:rsidRPr="00A505D6">
        <w:rPr>
          <w:rFonts w:cstheme="minorHAnsi"/>
          <w:sz w:val="24"/>
          <w:szCs w:val="24"/>
        </w:rPr>
        <w:t>T</w:t>
      </w:r>
      <w:r w:rsidRPr="00A505D6">
        <w:rPr>
          <w:rFonts w:cstheme="minorHAnsi"/>
          <w:sz w:val="24"/>
          <w:szCs w:val="24"/>
        </w:rPr>
        <w:t>res pulsos</w:t>
      </w:r>
      <w:r w:rsidRPr="00A505D6">
        <w:rPr>
          <w:rFonts w:cstheme="minorHAnsi"/>
          <w:sz w:val="24"/>
          <w:szCs w:val="24"/>
        </w:rPr>
        <w:t xml:space="preserve">: </w:t>
      </w:r>
      <w:r w:rsidRPr="00A505D6">
        <w:rPr>
          <w:rFonts w:cstheme="minorHAnsi"/>
          <w:sz w:val="24"/>
          <w:szCs w:val="24"/>
        </w:rPr>
        <w:t>árido/frío, húmedo/frío</w:t>
      </w:r>
      <w:r w:rsidRPr="00A505D6">
        <w:rPr>
          <w:rFonts w:cstheme="minorHAnsi"/>
          <w:sz w:val="24"/>
          <w:szCs w:val="24"/>
        </w:rPr>
        <w:t xml:space="preserve"> y</w:t>
      </w:r>
      <w:r w:rsidRPr="00A505D6">
        <w:rPr>
          <w:rFonts w:cstheme="minorHAnsi"/>
          <w:sz w:val="24"/>
          <w:szCs w:val="24"/>
        </w:rPr>
        <w:t xml:space="preserve"> árido</w:t>
      </w:r>
      <w:r w:rsidRPr="00A505D6">
        <w:rPr>
          <w:rFonts w:cstheme="minorHAnsi"/>
          <w:sz w:val="24"/>
          <w:szCs w:val="24"/>
        </w:rPr>
        <w:t>.</w:t>
      </w:r>
    </w:p>
    <w:bookmarkEnd w:id="1"/>
    <w:p w14:paraId="479F5DFA" w14:textId="633ACF08" w:rsidR="00A505D6" w:rsidRPr="00A505D6" w:rsidRDefault="00A505D6" w:rsidP="00A505D6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Tres pulsos: árido/</w:t>
      </w:r>
      <w:r w:rsidRPr="00A505D6">
        <w:rPr>
          <w:rFonts w:cstheme="minorHAnsi"/>
          <w:sz w:val="24"/>
          <w:szCs w:val="24"/>
        </w:rPr>
        <w:t xml:space="preserve">cálido, </w:t>
      </w:r>
      <w:r w:rsidRPr="00A505D6">
        <w:rPr>
          <w:rFonts w:cstheme="minorHAnsi"/>
          <w:sz w:val="24"/>
          <w:szCs w:val="24"/>
        </w:rPr>
        <w:t>húmedo/frío y árido</w:t>
      </w:r>
      <w:r w:rsidRPr="00A505D6">
        <w:rPr>
          <w:rFonts w:cstheme="minorHAnsi"/>
          <w:sz w:val="24"/>
          <w:szCs w:val="24"/>
        </w:rPr>
        <w:t>/cálido</w:t>
      </w:r>
      <w:r w:rsidRPr="00A505D6">
        <w:rPr>
          <w:rFonts w:cstheme="minorHAnsi"/>
          <w:sz w:val="24"/>
          <w:szCs w:val="24"/>
        </w:rPr>
        <w:t>.</w:t>
      </w:r>
    </w:p>
    <w:p w14:paraId="37B4BFCE" w14:textId="77777777" w:rsidR="00A505D6" w:rsidRPr="00A505D6" w:rsidRDefault="00A505D6" w:rsidP="006B4415">
      <w:pPr>
        <w:jc w:val="both"/>
        <w:rPr>
          <w:rFonts w:cstheme="minorHAnsi"/>
          <w:sz w:val="24"/>
          <w:szCs w:val="24"/>
        </w:rPr>
      </w:pPr>
    </w:p>
    <w:p w14:paraId="2711A5CB" w14:textId="3B33869F" w:rsidR="00B9229D" w:rsidRPr="00A505D6" w:rsidRDefault="00A505D6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t xml:space="preserve">9. </w:t>
      </w:r>
      <w:r w:rsidR="00B9229D" w:rsidRPr="00A505D6">
        <w:rPr>
          <w:rFonts w:cstheme="minorHAnsi"/>
          <w:b/>
          <w:bCs/>
          <w:sz w:val="24"/>
          <w:szCs w:val="24"/>
        </w:rPr>
        <w:t xml:space="preserve">En qué zona de </w:t>
      </w:r>
      <w:proofErr w:type="gramStart"/>
      <w:r w:rsidR="00B9229D" w:rsidRPr="00A505D6">
        <w:rPr>
          <w:rFonts w:cstheme="minorHAnsi"/>
          <w:b/>
          <w:bCs/>
          <w:sz w:val="24"/>
          <w:szCs w:val="24"/>
        </w:rPr>
        <w:t>EEUU</w:t>
      </w:r>
      <w:proofErr w:type="gramEnd"/>
      <w:r w:rsidR="00B9229D" w:rsidRPr="00A505D6">
        <w:rPr>
          <w:rFonts w:cstheme="minorHAnsi"/>
          <w:b/>
          <w:bCs/>
          <w:sz w:val="24"/>
          <w:szCs w:val="24"/>
        </w:rPr>
        <w:t xml:space="preserve"> tuvo lugar la “</w:t>
      </w:r>
      <w:proofErr w:type="spellStart"/>
      <w:r w:rsidR="00B9229D" w:rsidRPr="00A505D6">
        <w:rPr>
          <w:rFonts w:cstheme="minorHAnsi"/>
          <w:b/>
          <w:bCs/>
          <w:sz w:val="24"/>
          <w:szCs w:val="24"/>
        </w:rPr>
        <w:t>Dust</w:t>
      </w:r>
      <w:proofErr w:type="spellEnd"/>
      <w:r w:rsidR="00B9229D" w:rsidRPr="00A505D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B9229D" w:rsidRPr="00A505D6">
        <w:rPr>
          <w:rFonts w:cstheme="minorHAnsi"/>
          <w:b/>
          <w:bCs/>
          <w:sz w:val="24"/>
          <w:szCs w:val="24"/>
        </w:rPr>
        <w:t>Bowl</w:t>
      </w:r>
      <w:proofErr w:type="spellEnd"/>
      <w:r w:rsidR="00B9229D" w:rsidRPr="00A505D6">
        <w:rPr>
          <w:rFonts w:cstheme="minorHAnsi"/>
          <w:b/>
          <w:bCs/>
          <w:sz w:val="24"/>
          <w:szCs w:val="24"/>
        </w:rPr>
        <w:t>”</w:t>
      </w:r>
    </w:p>
    <w:p w14:paraId="73EF7FA5" w14:textId="3525CAAE" w:rsidR="00B9229D" w:rsidRPr="00A505D6" w:rsidRDefault="00B9229D" w:rsidP="00A505D6">
      <w:pPr>
        <w:pStyle w:val="Prrafodelist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Costa de California.</w:t>
      </w:r>
    </w:p>
    <w:p w14:paraId="12B91F3B" w14:textId="17ACF9DF" w:rsidR="00B9229D" w:rsidRPr="00A505D6" w:rsidRDefault="00B9229D" w:rsidP="00A505D6">
      <w:pPr>
        <w:pStyle w:val="Prrafodelist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Florida</w:t>
      </w:r>
    </w:p>
    <w:p w14:paraId="6765D825" w14:textId="27D4C582" w:rsidR="00B9229D" w:rsidRPr="00A505D6" w:rsidRDefault="00B9229D" w:rsidP="00A505D6">
      <w:pPr>
        <w:pStyle w:val="Prrafodelist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Las llanura</w:t>
      </w:r>
      <w:r w:rsidR="000119B7" w:rsidRPr="00A505D6">
        <w:rPr>
          <w:rFonts w:cstheme="minorHAnsi"/>
          <w:sz w:val="24"/>
          <w:szCs w:val="24"/>
        </w:rPr>
        <w:t>s</w:t>
      </w:r>
      <w:r w:rsidRPr="00A505D6">
        <w:rPr>
          <w:rFonts w:cstheme="minorHAnsi"/>
          <w:sz w:val="24"/>
          <w:szCs w:val="24"/>
        </w:rPr>
        <w:t xml:space="preserve"> del Oeste.</w:t>
      </w:r>
    </w:p>
    <w:p w14:paraId="522DCC50" w14:textId="77777777" w:rsidR="00B9229D" w:rsidRPr="00A505D6" w:rsidRDefault="00B9229D" w:rsidP="006B4415">
      <w:pPr>
        <w:jc w:val="both"/>
        <w:rPr>
          <w:rFonts w:cstheme="minorHAnsi"/>
          <w:sz w:val="24"/>
          <w:szCs w:val="24"/>
        </w:rPr>
      </w:pPr>
    </w:p>
    <w:p w14:paraId="2E2E06B6" w14:textId="07CA642C" w:rsidR="00B9229D" w:rsidRPr="00A505D6" w:rsidRDefault="00A505D6" w:rsidP="006B4415">
      <w:pPr>
        <w:jc w:val="both"/>
        <w:rPr>
          <w:rFonts w:cstheme="minorHAnsi"/>
          <w:b/>
          <w:bCs/>
          <w:sz w:val="24"/>
          <w:szCs w:val="24"/>
        </w:rPr>
      </w:pPr>
      <w:r w:rsidRPr="00A505D6">
        <w:rPr>
          <w:rFonts w:cstheme="minorHAnsi"/>
          <w:b/>
          <w:bCs/>
          <w:sz w:val="24"/>
          <w:szCs w:val="24"/>
        </w:rPr>
        <w:lastRenderedPageBreak/>
        <w:t xml:space="preserve">10. </w:t>
      </w:r>
      <w:r w:rsidR="00B9229D" w:rsidRPr="00A505D6">
        <w:rPr>
          <w:rFonts w:cstheme="minorHAnsi"/>
          <w:b/>
          <w:bCs/>
          <w:sz w:val="24"/>
          <w:szCs w:val="24"/>
        </w:rPr>
        <w:t xml:space="preserve">¿Cuál fue el rasgo distintivo de la </w:t>
      </w:r>
      <w:proofErr w:type="spellStart"/>
      <w:r w:rsidR="00B9229D" w:rsidRPr="00A505D6">
        <w:rPr>
          <w:rFonts w:cstheme="minorHAnsi"/>
          <w:b/>
          <w:bCs/>
          <w:sz w:val="24"/>
          <w:szCs w:val="24"/>
        </w:rPr>
        <w:t>Dust</w:t>
      </w:r>
      <w:proofErr w:type="spellEnd"/>
      <w:r w:rsidR="00B9229D" w:rsidRPr="00A505D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B9229D" w:rsidRPr="00A505D6">
        <w:rPr>
          <w:rFonts w:cstheme="minorHAnsi"/>
          <w:b/>
          <w:bCs/>
          <w:sz w:val="24"/>
          <w:szCs w:val="24"/>
        </w:rPr>
        <w:t>Bowl</w:t>
      </w:r>
      <w:proofErr w:type="spellEnd"/>
      <w:r w:rsidR="00B9229D" w:rsidRPr="00A505D6">
        <w:rPr>
          <w:rFonts w:cstheme="minorHAnsi"/>
          <w:b/>
          <w:bCs/>
          <w:sz w:val="24"/>
          <w:szCs w:val="24"/>
        </w:rPr>
        <w:t>?</w:t>
      </w:r>
    </w:p>
    <w:p w14:paraId="5C8C0029" w14:textId="66C828DE" w:rsidR="00B9229D" w:rsidRPr="00A505D6" w:rsidRDefault="00B9229D" w:rsidP="00A505D6">
      <w:pPr>
        <w:pStyle w:val="Prrafodelista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 xml:space="preserve">Las tormentas de </w:t>
      </w:r>
      <w:r w:rsidR="000119B7" w:rsidRPr="00A505D6">
        <w:rPr>
          <w:rFonts w:cstheme="minorHAnsi"/>
          <w:sz w:val="24"/>
          <w:szCs w:val="24"/>
        </w:rPr>
        <w:t>polvo</w:t>
      </w:r>
      <w:r w:rsidRPr="00A505D6">
        <w:rPr>
          <w:rFonts w:cstheme="minorHAnsi"/>
          <w:sz w:val="24"/>
          <w:szCs w:val="24"/>
        </w:rPr>
        <w:t>.</w:t>
      </w:r>
    </w:p>
    <w:p w14:paraId="508A690D" w14:textId="4329AC72" w:rsidR="00B9229D" w:rsidRPr="00A505D6" w:rsidRDefault="00B9229D" w:rsidP="00A505D6">
      <w:pPr>
        <w:pStyle w:val="Prrafodelista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El calor.</w:t>
      </w:r>
    </w:p>
    <w:p w14:paraId="3C384D5D" w14:textId="79830705" w:rsidR="00B9229D" w:rsidRPr="00A505D6" w:rsidRDefault="00B9229D" w:rsidP="00A505D6">
      <w:pPr>
        <w:pStyle w:val="Prrafodelista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505D6">
        <w:rPr>
          <w:rFonts w:cstheme="minorHAnsi"/>
          <w:sz w:val="24"/>
          <w:szCs w:val="24"/>
        </w:rPr>
        <w:t>Las lluvias torrenciales.</w:t>
      </w:r>
    </w:p>
    <w:p w14:paraId="3D7BBE36" w14:textId="77777777" w:rsidR="00990E9A" w:rsidRPr="00A505D6" w:rsidRDefault="00990E9A" w:rsidP="006B4415">
      <w:pPr>
        <w:jc w:val="both"/>
        <w:rPr>
          <w:rFonts w:cstheme="minorHAnsi"/>
          <w:sz w:val="24"/>
          <w:szCs w:val="24"/>
        </w:rPr>
      </w:pPr>
    </w:p>
    <w:p w14:paraId="03ED35FA" w14:textId="77777777" w:rsidR="000119B7" w:rsidRPr="00A505D6" w:rsidRDefault="000119B7" w:rsidP="006B4415">
      <w:pPr>
        <w:jc w:val="both"/>
        <w:rPr>
          <w:rFonts w:cstheme="minorHAnsi"/>
          <w:sz w:val="24"/>
          <w:szCs w:val="24"/>
        </w:rPr>
      </w:pPr>
    </w:p>
    <w:p w14:paraId="2C21547C" w14:textId="77777777" w:rsidR="000119B7" w:rsidRPr="00A505D6" w:rsidRDefault="000119B7" w:rsidP="006B4415">
      <w:pPr>
        <w:jc w:val="both"/>
        <w:rPr>
          <w:rFonts w:cstheme="minorHAnsi"/>
          <w:sz w:val="24"/>
          <w:szCs w:val="24"/>
        </w:rPr>
      </w:pPr>
    </w:p>
    <w:p w14:paraId="3CFB27F9" w14:textId="77777777" w:rsidR="000119B7" w:rsidRPr="00A505D6" w:rsidRDefault="000119B7" w:rsidP="006B4415">
      <w:pPr>
        <w:jc w:val="both"/>
        <w:rPr>
          <w:rFonts w:cstheme="minorHAnsi"/>
          <w:sz w:val="24"/>
          <w:szCs w:val="24"/>
        </w:rPr>
      </w:pPr>
    </w:p>
    <w:sectPr w:rsidR="000119B7" w:rsidRPr="00A505D6" w:rsidSect="00A505D6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FFC7D" w14:textId="77777777" w:rsidR="00222A35" w:rsidRDefault="00222A35" w:rsidP="00A505D6">
      <w:pPr>
        <w:spacing w:after="0" w:line="240" w:lineRule="auto"/>
      </w:pPr>
      <w:r>
        <w:separator/>
      </w:r>
    </w:p>
  </w:endnote>
  <w:endnote w:type="continuationSeparator" w:id="0">
    <w:p w14:paraId="011D9CB4" w14:textId="77777777" w:rsidR="00222A35" w:rsidRDefault="00222A35" w:rsidP="00A5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10798" w14:textId="77777777" w:rsidR="00222A35" w:rsidRDefault="00222A35" w:rsidP="00A505D6">
      <w:pPr>
        <w:spacing w:after="0" w:line="240" w:lineRule="auto"/>
      </w:pPr>
      <w:r>
        <w:separator/>
      </w:r>
    </w:p>
  </w:footnote>
  <w:footnote w:type="continuationSeparator" w:id="0">
    <w:p w14:paraId="60A55AE2" w14:textId="77777777" w:rsidR="00222A35" w:rsidRDefault="00222A35" w:rsidP="00A50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AFEE" w14:textId="69D38D76" w:rsidR="00A505D6" w:rsidRDefault="00A505D6">
    <w:pPr>
      <w:pStyle w:val="Encabezado"/>
    </w:pPr>
    <w:r>
      <w:rPr>
        <w:b/>
        <w:bCs/>
        <w:sz w:val="28"/>
        <w:szCs w:val="28"/>
      </w:rPr>
      <w:t>A</w:t>
    </w:r>
    <w:r w:rsidRPr="00C07332">
      <w:rPr>
        <w:b/>
        <w:bCs/>
        <w:sz w:val="28"/>
        <w:szCs w:val="28"/>
      </w:rPr>
      <w:t>ctividad de evaluación continua</w:t>
    </w:r>
    <w:r>
      <w:rPr>
        <w:b/>
        <w:bCs/>
        <w:sz w:val="28"/>
        <w:szCs w:val="28"/>
      </w:rPr>
      <w:t xml:space="preserve">                                    </w:t>
    </w:r>
    <w:r w:rsidRPr="00C07332">
      <w:rPr>
        <w:noProof/>
      </w:rPr>
      <w:drawing>
        <wp:anchor distT="0" distB="0" distL="114300" distR="114300" simplePos="0" relativeHeight="251659264" behindDoc="0" locked="0" layoutInCell="1" allowOverlap="1" wp14:anchorId="170DD1A7" wp14:editId="2AA9C732">
          <wp:simplePos x="0" y="0"/>
          <wp:positionH relativeFrom="column">
            <wp:posOffset>5575300</wp:posOffset>
          </wp:positionH>
          <wp:positionV relativeFrom="paragraph">
            <wp:posOffset>-635</wp:posOffset>
          </wp:positionV>
          <wp:extent cx="1009650" cy="468630"/>
          <wp:effectExtent l="0" t="0" r="0" b="1270"/>
          <wp:wrapSquare wrapText="bothSides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1041A"/>
    <w:multiLevelType w:val="hybridMultilevel"/>
    <w:tmpl w:val="342CFF3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72A45"/>
    <w:multiLevelType w:val="hybridMultilevel"/>
    <w:tmpl w:val="BF2A472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73BED"/>
    <w:multiLevelType w:val="hybridMultilevel"/>
    <w:tmpl w:val="4C28301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3C1734"/>
    <w:multiLevelType w:val="hybridMultilevel"/>
    <w:tmpl w:val="C50037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32C88"/>
    <w:multiLevelType w:val="hybridMultilevel"/>
    <w:tmpl w:val="485C741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51630"/>
    <w:multiLevelType w:val="hybridMultilevel"/>
    <w:tmpl w:val="B536669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179D8"/>
    <w:multiLevelType w:val="hybridMultilevel"/>
    <w:tmpl w:val="6DDC101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27FD7"/>
    <w:multiLevelType w:val="hybridMultilevel"/>
    <w:tmpl w:val="3B3CCA0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049575">
    <w:abstractNumId w:val="6"/>
  </w:num>
  <w:num w:numId="2" w16cid:durableId="1965962917">
    <w:abstractNumId w:val="0"/>
  </w:num>
  <w:num w:numId="3" w16cid:durableId="636494807">
    <w:abstractNumId w:val="1"/>
  </w:num>
  <w:num w:numId="4" w16cid:durableId="44379931">
    <w:abstractNumId w:val="4"/>
  </w:num>
  <w:num w:numId="5" w16cid:durableId="1674793597">
    <w:abstractNumId w:val="3"/>
  </w:num>
  <w:num w:numId="6" w16cid:durableId="1986617242">
    <w:abstractNumId w:val="5"/>
  </w:num>
  <w:num w:numId="7" w16cid:durableId="1515219665">
    <w:abstractNumId w:val="2"/>
  </w:num>
  <w:num w:numId="8" w16cid:durableId="4526709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E9A"/>
    <w:rsid w:val="000119B7"/>
    <w:rsid w:val="00222A35"/>
    <w:rsid w:val="006B4415"/>
    <w:rsid w:val="00990E9A"/>
    <w:rsid w:val="00A505D6"/>
    <w:rsid w:val="00B73199"/>
    <w:rsid w:val="00B9229D"/>
    <w:rsid w:val="00F03B66"/>
    <w:rsid w:val="00F1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4020C"/>
  <w15:chartTrackingRefBased/>
  <w15:docId w15:val="{E523C40A-57B4-4604-9668-AC2F2824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10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50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05D6"/>
  </w:style>
  <w:style w:type="paragraph" w:styleId="Piedepgina">
    <w:name w:val="footer"/>
    <w:basedOn w:val="Normal"/>
    <w:link w:val="PiedepginaCar"/>
    <w:uiPriority w:val="99"/>
    <w:unhideWhenUsed/>
    <w:rsid w:val="00A50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05D6"/>
  </w:style>
  <w:style w:type="paragraph" w:styleId="Prrafodelista">
    <w:name w:val="List Paragraph"/>
    <w:basedOn w:val="Normal"/>
    <w:uiPriority w:val="34"/>
    <w:qFormat/>
    <w:rsid w:val="00A50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6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3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Revisor</cp:lastModifiedBy>
  <cp:revision>2</cp:revision>
  <dcterms:created xsi:type="dcterms:W3CDTF">2023-11-19T09:20:00Z</dcterms:created>
  <dcterms:modified xsi:type="dcterms:W3CDTF">2023-11-23T16:30:00Z</dcterms:modified>
</cp:coreProperties>
</file>